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D6C" w:rsidRDefault="00405D6C" w:rsidP="00405D6C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Консультационный центр  </w:t>
      </w:r>
      <w:r>
        <w:rPr>
          <w:rFonts w:ascii="Times New Roman" w:hAnsi="Times New Roman"/>
          <w:b/>
          <w:i/>
          <w:color w:val="FF0000"/>
          <w:sz w:val="28"/>
          <w:szCs w:val="28"/>
        </w:rPr>
        <w:t>«МЫ ВМЕСТЕ»</w:t>
      </w:r>
    </w:p>
    <w:p w:rsidR="00405D6C" w:rsidRDefault="00405D6C" w:rsidP="00405D6C">
      <w:pPr>
        <w:shd w:val="clear" w:color="auto" w:fill="FFFFFF"/>
        <w:spacing w:before="5"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базе муниципального бюджетного дошкольного образовательного учреждения "Высокогорский детский сад "Сандугач" комбинированного вида Высокогорского муниципального района Республики Татарстан</w:t>
      </w:r>
    </w:p>
    <w:p w:rsidR="00405D6C" w:rsidRDefault="00405D6C" w:rsidP="00405D6C">
      <w:pPr>
        <w:jc w:val="both"/>
        <w:rPr>
          <w:rFonts w:ascii="Times New Roman" w:hAnsi="Times New Roman"/>
          <w:b/>
          <w:sz w:val="28"/>
          <w:szCs w:val="28"/>
        </w:rPr>
      </w:pPr>
    </w:p>
    <w:p w:rsidR="00405D6C" w:rsidRDefault="00405D6C" w:rsidP="00405D6C">
      <w:pPr>
        <w:jc w:val="both"/>
        <w:rPr>
          <w:rFonts w:ascii="Times New Roman" w:hAnsi="Times New Roman"/>
          <w:sz w:val="28"/>
          <w:szCs w:val="28"/>
        </w:rPr>
      </w:pPr>
    </w:p>
    <w:p w:rsidR="00405D6C" w:rsidRDefault="00405D6C" w:rsidP="00405D6C">
      <w:pPr>
        <w:jc w:val="both"/>
        <w:rPr>
          <w:rFonts w:ascii="Times New Roman" w:hAnsi="Times New Roman"/>
          <w:sz w:val="28"/>
          <w:szCs w:val="28"/>
        </w:rPr>
      </w:pPr>
    </w:p>
    <w:p w:rsidR="00405D6C" w:rsidRDefault="00405D6C" w:rsidP="00405D6C">
      <w:pPr>
        <w:jc w:val="both"/>
        <w:rPr>
          <w:rFonts w:ascii="Times New Roman" w:hAnsi="Times New Roman"/>
          <w:sz w:val="28"/>
          <w:szCs w:val="28"/>
        </w:rPr>
      </w:pPr>
    </w:p>
    <w:p w:rsidR="00405D6C" w:rsidRDefault="00405D6C" w:rsidP="00405D6C">
      <w:pPr>
        <w:tabs>
          <w:tab w:val="left" w:pos="1590"/>
        </w:tabs>
        <w:jc w:val="both"/>
        <w:rPr>
          <w:rFonts w:ascii="Times New Roman" w:hAnsi="Times New Roman"/>
          <w:sz w:val="28"/>
          <w:szCs w:val="28"/>
        </w:rPr>
      </w:pPr>
    </w:p>
    <w:p w:rsidR="00405D6C" w:rsidRDefault="00405D6C" w:rsidP="00405D6C">
      <w:pPr>
        <w:tabs>
          <w:tab w:val="left" w:pos="1590"/>
        </w:tabs>
        <w:jc w:val="center"/>
        <w:rPr>
          <w:rFonts w:ascii="Times New Roman" w:hAnsi="Times New Roman"/>
          <w:b/>
          <w:i/>
          <w:sz w:val="44"/>
          <w:szCs w:val="44"/>
        </w:rPr>
      </w:pPr>
      <w:r>
        <w:rPr>
          <w:rFonts w:ascii="Times New Roman" w:hAnsi="Times New Roman"/>
          <w:sz w:val="36"/>
          <w:szCs w:val="44"/>
        </w:rPr>
        <w:t>Выступление</w:t>
      </w:r>
      <w:r>
        <w:rPr>
          <w:rFonts w:ascii="Times New Roman" w:hAnsi="Times New Roman"/>
          <w:b/>
          <w:i/>
          <w:sz w:val="44"/>
          <w:szCs w:val="44"/>
        </w:rPr>
        <w:t>:</w:t>
      </w:r>
    </w:p>
    <w:p w:rsidR="00405D6C" w:rsidRDefault="00405D6C" w:rsidP="00405D6C">
      <w:pPr>
        <w:tabs>
          <w:tab w:val="left" w:pos="1590"/>
        </w:tabs>
        <w:jc w:val="center"/>
        <w:rPr>
          <w:rFonts w:ascii="Times New Roman" w:hAnsi="Times New Roman"/>
          <w:b/>
          <w:i/>
          <w:sz w:val="44"/>
          <w:szCs w:val="44"/>
        </w:rPr>
      </w:pPr>
      <w:r>
        <w:rPr>
          <w:rFonts w:ascii="Times New Roman" w:hAnsi="Times New Roman"/>
          <w:b/>
          <w:i/>
          <w:sz w:val="44"/>
          <w:szCs w:val="44"/>
        </w:rPr>
        <w:t>«</w:t>
      </w:r>
      <w:r w:rsidR="00C93252">
        <w:rPr>
          <w:rFonts w:ascii="Times New Roman" w:hAnsi="Times New Roman"/>
          <w:b/>
          <w:i/>
          <w:sz w:val="44"/>
          <w:szCs w:val="44"/>
        </w:rPr>
        <w:t>Использование «Даров Фрёбеля» в практической работе с детьми дошкольного возраста</w:t>
      </w:r>
      <w:r>
        <w:rPr>
          <w:rFonts w:ascii="Times New Roman" w:hAnsi="Times New Roman"/>
          <w:b/>
          <w:i/>
          <w:sz w:val="44"/>
          <w:szCs w:val="44"/>
        </w:rPr>
        <w:t>»</w:t>
      </w:r>
    </w:p>
    <w:p w:rsidR="00405D6C" w:rsidRDefault="00405D6C" w:rsidP="00405D6C">
      <w:pPr>
        <w:tabs>
          <w:tab w:val="left" w:pos="675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405D6C" w:rsidRDefault="00405D6C" w:rsidP="00405D6C">
      <w:pPr>
        <w:tabs>
          <w:tab w:val="left" w:pos="7360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405D6C" w:rsidRDefault="00405D6C" w:rsidP="00405D6C">
      <w:pPr>
        <w:tabs>
          <w:tab w:val="left" w:pos="7360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405D6C" w:rsidRDefault="00405D6C" w:rsidP="00405D6C">
      <w:pPr>
        <w:tabs>
          <w:tab w:val="left" w:pos="7360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405D6C" w:rsidRDefault="00405D6C" w:rsidP="00405D6C">
      <w:pPr>
        <w:tabs>
          <w:tab w:val="left" w:pos="7360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405D6C" w:rsidRDefault="00405D6C" w:rsidP="00405D6C">
      <w:pPr>
        <w:tabs>
          <w:tab w:val="left" w:pos="7360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405D6C" w:rsidRDefault="00405D6C" w:rsidP="00405D6C">
      <w:pPr>
        <w:tabs>
          <w:tab w:val="left" w:pos="7360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C93252" w:rsidRDefault="00C93252" w:rsidP="00405D6C">
      <w:pPr>
        <w:tabs>
          <w:tab w:val="left" w:pos="6090"/>
        </w:tabs>
        <w:jc w:val="right"/>
        <w:rPr>
          <w:rFonts w:ascii="Times New Roman" w:hAnsi="Times New Roman"/>
          <w:b/>
          <w:sz w:val="28"/>
          <w:szCs w:val="28"/>
        </w:rPr>
      </w:pPr>
    </w:p>
    <w:p w:rsidR="00C93252" w:rsidRDefault="00C93252" w:rsidP="00405D6C">
      <w:pPr>
        <w:tabs>
          <w:tab w:val="left" w:pos="6090"/>
        </w:tabs>
        <w:jc w:val="right"/>
        <w:rPr>
          <w:rFonts w:ascii="Times New Roman" w:hAnsi="Times New Roman"/>
          <w:b/>
          <w:sz w:val="28"/>
          <w:szCs w:val="28"/>
        </w:rPr>
      </w:pPr>
    </w:p>
    <w:p w:rsidR="00405D6C" w:rsidRDefault="00405D6C" w:rsidP="00405D6C">
      <w:pPr>
        <w:tabs>
          <w:tab w:val="left" w:pos="6090"/>
        </w:tabs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Учитель-логопед: Хайруллина Л.Л.</w:t>
      </w:r>
      <w:bookmarkStart w:id="0" w:name="_GoBack"/>
      <w:bookmarkEnd w:id="0"/>
    </w:p>
    <w:p w:rsidR="00405D6C" w:rsidRDefault="00405D6C" w:rsidP="00405D6C">
      <w:pPr>
        <w:tabs>
          <w:tab w:val="left" w:pos="6090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405D6C" w:rsidRDefault="00405D6C" w:rsidP="00405D6C">
      <w:pPr>
        <w:tabs>
          <w:tab w:val="left" w:pos="3480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405D6C" w:rsidRDefault="00405D6C" w:rsidP="00405D6C">
      <w:pPr>
        <w:tabs>
          <w:tab w:val="left" w:pos="3480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405D6C" w:rsidRDefault="00405D6C" w:rsidP="00405D6C">
      <w:pPr>
        <w:tabs>
          <w:tab w:val="left" w:pos="3480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2021 год</w:t>
      </w:r>
    </w:p>
    <w:p w:rsidR="00405D6C" w:rsidRPr="00004A7D" w:rsidRDefault="00405D6C" w:rsidP="00004A7D">
      <w:pPr>
        <w:pStyle w:val="a9"/>
        <w:spacing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5185"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Pr="00004A7D">
        <w:rPr>
          <w:rFonts w:ascii="Times New Roman" w:hAnsi="Times New Roman" w:cs="Times New Roman"/>
          <w:sz w:val="28"/>
          <w:szCs w:val="28"/>
        </w:rPr>
        <w:t>Вся жизнь дошкольников связана с игрой. Именно игра является ведущей деятельностью ребёнка в период дошкольного возраста. С развитием ведущей деятельности происходит главнейшее изменение психики ребёнка, подготавливающее ребёнка к новой, высшей ступени его развития.</w:t>
      </w:r>
    </w:p>
    <w:p w:rsidR="00405D6C" w:rsidRPr="00004A7D" w:rsidRDefault="00405D6C" w:rsidP="00004A7D">
      <w:pPr>
        <w:pStyle w:val="a9"/>
        <w:spacing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4A7D">
        <w:rPr>
          <w:rFonts w:ascii="Times New Roman" w:hAnsi="Times New Roman" w:cs="Times New Roman"/>
          <w:sz w:val="28"/>
          <w:szCs w:val="28"/>
        </w:rPr>
        <w:t xml:space="preserve">  Важность игры для детей дошкольного возраста отмечали ещё и педагоги прошлых веков. Первым, кто рассмотрел игру как важное средство в воспитании и обучении ребёнка, был известный немецкий педагог  19 века Фридрих Фрёбель.</w:t>
      </w:r>
    </w:p>
    <w:p w:rsidR="00405D6C" w:rsidRPr="00004A7D" w:rsidRDefault="00405D6C" w:rsidP="00004A7D">
      <w:pPr>
        <w:spacing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4A7D">
        <w:rPr>
          <w:rFonts w:ascii="Times New Roman" w:hAnsi="Times New Roman" w:cs="Times New Roman"/>
          <w:sz w:val="28"/>
          <w:szCs w:val="28"/>
        </w:rPr>
        <w:t>Фридрих Фрёбель- немецкий гуманист, педагог, автор оригинальной системы воспитания и обучения дошкольников в коллективе, создатель первых детских садов (1837 г).  Для своего детского сада разработал набор игр и игрушек, которые дети получали в подарок). По мнению Фридриха Фрёбеля, игра ребёнка не есть пустая забава, она имеет высокий смысл и глубокое значение. «Дитя, которое играет самостоятельно, спокойно, настойчиво, даже до телесного утомления, непременно сделается также способным, самоотверженно радеющим о чужом и собственном благе» - говорил Ф. Фрёбель. «Игра есть естественная деятельность детства. Задача первоначального образования состоит не в учении в обыкновенном смысле этого слова, а в организации игры.</w:t>
      </w:r>
    </w:p>
    <w:p w:rsidR="00405D6C" w:rsidRPr="00004A7D" w:rsidRDefault="00405D6C" w:rsidP="00004A7D">
      <w:pPr>
        <w:pStyle w:val="a9"/>
        <w:spacing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4A7D">
        <w:rPr>
          <w:rFonts w:ascii="Times New Roman" w:hAnsi="Times New Roman" w:cs="Times New Roman"/>
          <w:sz w:val="28"/>
          <w:szCs w:val="28"/>
        </w:rPr>
        <w:t xml:space="preserve">  При использовании дидактического материала «Дары Фребеля», у детей развиваются социальные и коммуникативные умения, мелкая моторика, познавательно-исследовательская деятельность и логические способности; формируются элементарные математические умения. Применив в практической деятельности с дошкольниками пособие, педагоги увидели удивительные результаты.</w:t>
      </w:r>
    </w:p>
    <w:p w:rsidR="00C566BA" w:rsidRPr="00004A7D" w:rsidRDefault="00C566BA" w:rsidP="00004A7D">
      <w:pPr>
        <w:pStyle w:val="a9"/>
        <w:spacing w:line="40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4A7D">
        <w:rPr>
          <w:rFonts w:ascii="Times New Roman" w:hAnsi="Times New Roman" w:cs="Times New Roman"/>
          <w:sz w:val="28"/>
          <w:szCs w:val="28"/>
        </w:rPr>
        <w:t>Комплект является составной частью развивающей предметно-пространственной образовательной среды. Его структура и содержание разработаны в соответствии с принципом реализации ведущей игровой деятельности в дошкольном возрасте и личностно-ориентированного подхода в развитии и воспитании ребенка.</w:t>
      </w:r>
    </w:p>
    <w:p w:rsidR="00405D6C" w:rsidRPr="00004A7D" w:rsidRDefault="00C566BA" w:rsidP="00004A7D">
      <w:pPr>
        <w:pStyle w:val="a9"/>
        <w:spacing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4A7D">
        <w:rPr>
          <w:rFonts w:ascii="Times New Roman" w:hAnsi="Times New Roman" w:cs="Times New Roman"/>
          <w:sz w:val="28"/>
          <w:szCs w:val="28"/>
        </w:rPr>
        <w:t xml:space="preserve">Работа с комплектом создает условия для организации как совместной деятельности взрослого и детей, так и самостоятельной игровой, продуктивной и познавательно-исследовательской деятельности детей. Комплект методических пособий по работе с игровым набором «Дары Фребеля» предназначен для воспитателей, психологов, </w:t>
      </w:r>
      <w:r w:rsidR="008547D2" w:rsidRPr="00004A7D">
        <w:rPr>
          <w:rFonts w:ascii="Times New Roman" w:hAnsi="Times New Roman" w:cs="Times New Roman"/>
          <w:sz w:val="28"/>
          <w:szCs w:val="28"/>
        </w:rPr>
        <w:t>л</w:t>
      </w:r>
      <w:r w:rsidRPr="00004A7D">
        <w:rPr>
          <w:rFonts w:ascii="Times New Roman" w:hAnsi="Times New Roman" w:cs="Times New Roman"/>
          <w:sz w:val="28"/>
          <w:szCs w:val="28"/>
        </w:rPr>
        <w:t>огопедов, дефектологов, родителей</w:t>
      </w:r>
      <w:r w:rsidR="00405D6C" w:rsidRPr="00004A7D">
        <w:rPr>
          <w:rFonts w:ascii="Times New Roman" w:hAnsi="Times New Roman" w:cs="Times New Roman"/>
          <w:sz w:val="28"/>
          <w:szCs w:val="28"/>
        </w:rPr>
        <w:t>.</w:t>
      </w:r>
    </w:p>
    <w:p w:rsidR="005C5A43" w:rsidRPr="00004A7D" w:rsidRDefault="005C5A43" w:rsidP="00004A7D">
      <w:pPr>
        <w:spacing w:line="400" w:lineRule="exact"/>
        <w:ind w:firstLine="709"/>
        <w:rPr>
          <w:rFonts w:ascii="Times New Roman" w:hAnsi="Times New Roman" w:cs="Times New Roman"/>
          <w:sz w:val="28"/>
          <w:szCs w:val="28"/>
        </w:rPr>
      </w:pPr>
      <w:r w:rsidRPr="00004A7D">
        <w:rPr>
          <w:rFonts w:ascii="Times New Roman" w:hAnsi="Times New Roman" w:cs="Times New Roman"/>
          <w:b/>
          <w:sz w:val="28"/>
          <w:szCs w:val="28"/>
        </w:rPr>
        <w:lastRenderedPageBreak/>
        <w:t>«Шесть даров Фридриха Фрёбеля»:</w:t>
      </w:r>
      <w:r w:rsidRPr="00004A7D">
        <w:rPr>
          <w:rFonts w:ascii="Times New Roman" w:hAnsi="Times New Roman" w:cs="Times New Roman"/>
          <w:sz w:val="28"/>
          <w:szCs w:val="28"/>
        </w:rPr>
        <w:br/>
        <w:t>1)</w:t>
      </w:r>
      <w:r w:rsidR="00004A7D">
        <w:rPr>
          <w:rFonts w:ascii="Times New Roman" w:hAnsi="Times New Roman" w:cs="Times New Roman"/>
          <w:sz w:val="28"/>
          <w:szCs w:val="28"/>
        </w:rPr>
        <w:t xml:space="preserve"> </w:t>
      </w:r>
      <w:r w:rsidRPr="00004A7D">
        <w:rPr>
          <w:rFonts w:ascii="Times New Roman" w:hAnsi="Times New Roman" w:cs="Times New Roman"/>
          <w:sz w:val="28"/>
          <w:szCs w:val="28"/>
        </w:rPr>
        <w:t>мячи разного цвета на ниточках, </w:t>
      </w:r>
      <w:r w:rsidRPr="00004A7D">
        <w:rPr>
          <w:rFonts w:ascii="Times New Roman" w:hAnsi="Times New Roman" w:cs="Times New Roman"/>
          <w:sz w:val="28"/>
          <w:szCs w:val="28"/>
        </w:rPr>
        <w:br/>
        <w:t>2)</w:t>
      </w:r>
      <w:r w:rsidR="00004A7D">
        <w:rPr>
          <w:rFonts w:ascii="Times New Roman" w:hAnsi="Times New Roman" w:cs="Times New Roman"/>
          <w:sz w:val="28"/>
          <w:szCs w:val="28"/>
        </w:rPr>
        <w:t xml:space="preserve"> </w:t>
      </w:r>
      <w:r w:rsidRPr="00004A7D">
        <w:rPr>
          <w:rFonts w:ascii="Times New Roman" w:hAnsi="Times New Roman" w:cs="Times New Roman"/>
          <w:sz w:val="28"/>
          <w:szCs w:val="28"/>
        </w:rPr>
        <w:t>небольшие деревянные шарик, кубик и цилиндр одинакового диаметра для освоения формы предметов;</w:t>
      </w:r>
      <w:r w:rsidRPr="00004A7D">
        <w:rPr>
          <w:rFonts w:ascii="Times New Roman" w:hAnsi="Times New Roman" w:cs="Times New Roman"/>
          <w:sz w:val="28"/>
          <w:szCs w:val="28"/>
        </w:rPr>
        <w:br/>
        <w:t>3) кубик, который был разделен на восемь кубиков. Это помогало понимать детям понятия «целое», «половина», «четверть» и т.д.</w:t>
      </w:r>
      <w:r w:rsidRPr="00004A7D">
        <w:rPr>
          <w:rFonts w:ascii="Times New Roman" w:hAnsi="Times New Roman" w:cs="Times New Roman"/>
          <w:sz w:val="28"/>
          <w:szCs w:val="28"/>
        </w:rPr>
        <w:br/>
        <w:t>4)</w:t>
      </w:r>
      <w:r w:rsidR="00004A7D">
        <w:rPr>
          <w:rFonts w:ascii="Times New Roman" w:hAnsi="Times New Roman" w:cs="Times New Roman"/>
          <w:sz w:val="28"/>
          <w:szCs w:val="28"/>
        </w:rPr>
        <w:t xml:space="preserve"> </w:t>
      </w:r>
      <w:r w:rsidRPr="00004A7D">
        <w:rPr>
          <w:rFonts w:ascii="Times New Roman" w:hAnsi="Times New Roman" w:cs="Times New Roman"/>
          <w:sz w:val="28"/>
          <w:szCs w:val="28"/>
        </w:rPr>
        <w:t>такой же кубик, но разделенный на восемь пластин (способствовало развитию у детей строительных способностей);</w:t>
      </w:r>
      <w:r w:rsidRPr="00004A7D">
        <w:rPr>
          <w:rFonts w:ascii="Times New Roman" w:hAnsi="Times New Roman" w:cs="Times New Roman"/>
          <w:sz w:val="28"/>
          <w:szCs w:val="28"/>
        </w:rPr>
        <w:br/>
        <w:t>5) куб, разделенный на 27 мелких кубиков, причем девять из них разделены на более мелкие части.</w:t>
      </w:r>
      <w:r w:rsidRPr="00004A7D">
        <w:rPr>
          <w:rFonts w:ascii="Times New Roman" w:hAnsi="Times New Roman" w:cs="Times New Roman"/>
          <w:sz w:val="28"/>
          <w:szCs w:val="28"/>
        </w:rPr>
        <w:br/>
        <w:t>6) кубик, состоящий из 27 кубиков, 7 из которых разделены на мелкие части.</w:t>
      </w:r>
    </w:p>
    <w:p w:rsidR="005C5A43" w:rsidRPr="00004A7D" w:rsidRDefault="005C5A43" w:rsidP="00004A7D">
      <w:pPr>
        <w:spacing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4A7D">
        <w:rPr>
          <w:rFonts w:ascii="Times New Roman" w:hAnsi="Times New Roman" w:cs="Times New Roman"/>
          <w:sz w:val="28"/>
          <w:szCs w:val="28"/>
        </w:rPr>
        <w:t xml:space="preserve">      Игровой набор "Дары Фрёбеля" - это уникальный комплекс обучающих материалов, созданный для развития и воспитания личности. Возможности комплекта способствуют развитию физических, интеллектуальных и индивидуальных качеств ребенка. Работа с комплектом создает условия для организации как совместной деятельности взрослого и ребенка, так и самостоятельно-игровой.</w:t>
      </w:r>
    </w:p>
    <w:p w:rsidR="005C5A43" w:rsidRPr="00004A7D" w:rsidRDefault="005C5A43" w:rsidP="00004A7D">
      <w:pPr>
        <w:spacing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4A7D">
        <w:rPr>
          <w:rFonts w:ascii="Times New Roman" w:hAnsi="Times New Roman" w:cs="Times New Roman"/>
          <w:sz w:val="28"/>
          <w:szCs w:val="28"/>
        </w:rPr>
        <w:t xml:space="preserve">В процессе использования игрового </w:t>
      </w:r>
      <w:r w:rsidR="001567D0" w:rsidRPr="00004A7D">
        <w:rPr>
          <w:rFonts w:ascii="Times New Roman" w:hAnsi="Times New Roman" w:cs="Times New Roman"/>
          <w:sz w:val="28"/>
          <w:szCs w:val="28"/>
        </w:rPr>
        <w:t xml:space="preserve">набора «Дары Фрёбеля», я </w:t>
      </w:r>
      <w:r w:rsidRPr="00004A7D">
        <w:rPr>
          <w:rFonts w:ascii="Times New Roman" w:hAnsi="Times New Roman" w:cs="Times New Roman"/>
          <w:sz w:val="28"/>
          <w:szCs w:val="28"/>
        </w:rPr>
        <w:t>применя</w:t>
      </w:r>
      <w:r w:rsidR="00405D6C" w:rsidRPr="00004A7D">
        <w:rPr>
          <w:rFonts w:ascii="Times New Roman" w:hAnsi="Times New Roman" w:cs="Times New Roman"/>
          <w:sz w:val="28"/>
          <w:szCs w:val="28"/>
        </w:rPr>
        <w:t>ю</w:t>
      </w:r>
      <w:r w:rsidRPr="00004A7D">
        <w:rPr>
          <w:rFonts w:ascii="Times New Roman" w:hAnsi="Times New Roman" w:cs="Times New Roman"/>
          <w:sz w:val="28"/>
          <w:szCs w:val="28"/>
        </w:rPr>
        <w:t xml:space="preserve"> игры по следующим </w:t>
      </w:r>
      <w:r w:rsidR="00583662" w:rsidRPr="00004A7D">
        <w:rPr>
          <w:rFonts w:ascii="Times New Roman" w:hAnsi="Times New Roman" w:cs="Times New Roman"/>
          <w:sz w:val="28"/>
          <w:szCs w:val="28"/>
        </w:rPr>
        <w:t>област</w:t>
      </w:r>
      <w:r w:rsidRPr="00004A7D">
        <w:rPr>
          <w:rFonts w:ascii="Times New Roman" w:hAnsi="Times New Roman" w:cs="Times New Roman"/>
          <w:sz w:val="28"/>
          <w:szCs w:val="28"/>
        </w:rPr>
        <w:t>ям:</w:t>
      </w:r>
    </w:p>
    <w:p w:rsidR="005C5A43" w:rsidRPr="00004A7D" w:rsidRDefault="005C5A43" w:rsidP="00004A7D">
      <w:pPr>
        <w:numPr>
          <w:ilvl w:val="0"/>
          <w:numId w:val="5"/>
        </w:numPr>
        <w:spacing w:line="40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4A7D">
        <w:rPr>
          <w:rFonts w:ascii="Times New Roman" w:hAnsi="Times New Roman" w:cs="Times New Roman"/>
          <w:sz w:val="28"/>
          <w:szCs w:val="28"/>
        </w:rPr>
        <w:t>социально-коммуникативное развитие – «Светофорик», «У нас в квартире», «Хозяюшка», «Весёлый и грустный»;</w:t>
      </w:r>
    </w:p>
    <w:p w:rsidR="007832AE" w:rsidRPr="00004A7D" w:rsidRDefault="005C5A43" w:rsidP="00004A7D">
      <w:pPr>
        <w:numPr>
          <w:ilvl w:val="0"/>
          <w:numId w:val="5"/>
        </w:numPr>
        <w:spacing w:line="40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4A7D">
        <w:rPr>
          <w:rFonts w:ascii="Times New Roman" w:hAnsi="Times New Roman" w:cs="Times New Roman"/>
          <w:sz w:val="28"/>
          <w:szCs w:val="28"/>
        </w:rPr>
        <w:t xml:space="preserve">познавательное развитие – «Что в мешочке?», </w:t>
      </w:r>
      <w:r w:rsidR="00405D6C" w:rsidRPr="00004A7D">
        <w:rPr>
          <w:rFonts w:ascii="Times New Roman" w:hAnsi="Times New Roman" w:cs="Times New Roman"/>
          <w:sz w:val="28"/>
          <w:szCs w:val="28"/>
        </w:rPr>
        <w:t>«Теремок из кубов»</w:t>
      </w:r>
      <w:r w:rsidRPr="00004A7D">
        <w:rPr>
          <w:rFonts w:ascii="Times New Roman" w:hAnsi="Times New Roman" w:cs="Times New Roman"/>
          <w:sz w:val="28"/>
          <w:szCs w:val="28"/>
        </w:rPr>
        <w:t>, «Приглашаем в гости»;</w:t>
      </w:r>
    </w:p>
    <w:p w:rsidR="007832AE" w:rsidRPr="00004A7D" w:rsidRDefault="005C5A43" w:rsidP="00004A7D">
      <w:pPr>
        <w:numPr>
          <w:ilvl w:val="0"/>
          <w:numId w:val="5"/>
        </w:numPr>
        <w:spacing w:line="40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4A7D">
        <w:rPr>
          <w:rFonts w:ascii="Times New Roman" w:hAnsi="Times New Roman" w:cs="Times New Roman"/>
          <w:sz w:val="28"/>
          <w:szCs w:val="28"/>
        </w:rPr>
        <w:t>речевое развитие – «Дорожка для колобка», «Что было раньше?»;</w:t>
      </w:r>
    </w:p>
    <w:p w:rsidR="007832AE" w:rsidRPr="00004A7D" w:rsidRDefault="005C5A43" w:rsidP="00004A7D">
      <w:pPr>
        <w:spacing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4A7D">
        <w:rPr>
          <w:rFonts w:ascii="Times New Roman" w:hAnsi="Times New Roman" w:cs="Times New Roman"/>
          <w:sz w:val="28"/>
          <w:szCs w:val="28"/>
        </w:rPr>
        <w:t xml:space="preserve">Работа с комплектом создает условия для организации как совместной деятельности взрослого и детей, так и самостоятельной игровой, продуктивной и познавательно-исследовательской деятельности детей. </w:t>
      </w:r>
    </w:p>
    <w:p w:rsidR="001B07EC" w:rsidRPr="00004A7D" w:rsidRDefault="005C5A43" w:rsidP="00004A7D">
      <w:pPr>
        <w:spacing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4A7D">
        <w:rPr>
          <w:rFonts w:ascii="Times New Roman" w:hAnsi="Times New Roman" w:cs="Times New Roman"/>
          <w:sz w:val="28"/>
          <w:szCs w:val="28"/>
        </w:rPr>
        <w:t xml:space="preserve">Ребята с большим интересом </w:t>
      </w:r>
      <w:r w:rsidR="001C2975" w:rsidRPr="00004A7D">
        <w:rPr>
          <w:rFonts w:ascii="Times New Roman" w:hAnsi="Times New Roman" w:cs="Times New Roman"/>
          <w:sz w:val="28"/>
          <w:szCs w:val="28"/>
        </w:rPr>
        <w:t>и с удовольствием играют с игровым пособием</w:t>
      </w:r>
      <w:r w:rsidRPr="00004A7D">
        <w:rPr>
          <w:rFonts w:ascii="Times New Roman" w:hAnsi="Times New Roman" w:cs="Times New Roman"/>
          <w:sz w:val="28"/>
          <w:szCs w:val="28"/>
        </w:rPr>
        <w:t xml:space="preserve"> «Дары Фрёбеля»</w:t>
      </w:r>
      <w:r w:rsidR="001C2975" w:rsidRPr="00004A7D">
        <w:rPr>
          <w:rFonts w:ascii="Times New Roman" w:hAnsi="Times New Roman" w:cs="Times New Roman"/>
          <w:sz w:val="28"/>
          <w:szCs w:val="28"/>
        </w:rPr>
        <w:t>,</w:t>
      </w:r>
      <w:r w:rsidRPr="00004A7D">
        <w:rPr>
          <w:rFonts w:ascii="Times New Roman" w:hAnsi="Times New Roman" w:cs="Times New Roman"/>
          <w:sz w:val="28"/>
          <w:szCs w:val="28"/>
        </w:rPr>
        <w:t xml:space="preserve"> создают композиции, </w:t>
      </w:r>
      <w:r w:rsidR="001C2975" w:rsidRPr="00004A7D">
        <w:rPr>
          <w:rFonts w:ascii="Times New Roman" w:hAnsi="Times New Roman" w:cs="Times New Roman"/>
          <w:sz w:val="28"/>
          <w:szCs w:val="28"/>
        </w:rPr>
        <w:t>придумыва</w:t>
      </w:r>
      <w:r w:rsidR="0067327B" w:rsidRPr="00004A7D">
        <w:rPr>
          <w:rFonts w:ascii="Times New Roman" w:hAnsi="Times New Roman" w:cs="Times New Roman"/>
          <w:sz w:val="28"/>
          <w:szCs w:val="28"/>
        </w:rPr>
        <w:t>ют</w:t>
      </w:r>
      <w:r w:rsidRPr="00004A7D">
        <w:rPr>
          <w:rFonts w:ascii="Times New Roman" w:hAnsi="Times New Roman" w:cs="Times New Roman"/>
          <w:sz w:val="28"/>
          <w:szCs w:val="28"/>
        </w:rPr>
        <w:t>сюжеты и</w:t>
      </w:r>
      <w:r w:rsidR="001C2975" w:rsidRPr="00004A7D">
        <w:rPr>
          <w:rFonts w:ascii="Times New Roman" w:hAnsi="Times New Roman" w:cs="Times New Roman"/>
          <w:sz w:val="28"/>
          <w:szCs w:val="28"/>
        </w:rPr>
        <w:t xml:space="preserve"> обыгрыва</w:t>
      </w:r>
      <w:r w:rsidR="0067327B" w:rsidRPr="00004A7D">
        <w:rPr>
          <w:rFonts w:ascii="Times New Roman" w:hAnsi="Times New Roman" w:cs="Times New Roman"/>
          <w:sz w:val="28"/>
          <w:szCs w:val="28"/>
        </w:rPr>
        <w:t>ют</w:t>
      </w:r>
      <w:r w:rsidR="001C2975" w:rsidRPr="00004A7D">
        <w:rPr>
          <w:rFonts w:ascii="Times New Roman" w:hAnsi="Times New Roman" w:cs="Times New Roman"/>
          <w:sz w:val="28"/>
          <w:szCs w:val="28"/>
        </w:rPr>
        <w:t xml:space="preserve"> знакомые</w:t>
      </w:r>
      <w:r w:rsidRPr="00004A7D">
        <w:rPr>
          <w:rFonts w:ascii="Times New Roman" w:hAnsi="Times New Roman" w:cs="Times New Roman"/>
          <w:sz w:val="28"/>
          <w:szCs w:val="28"/>
        </w:rPr>
        <w:t xml:space="preserve"> сказки, развивая творчески</w:t>
      </w:r>
      <w:r w:rsidR="001C2975" w:rsidRPr="00004A7D">
        <w:rPr>
          <w:rFonts w:ascii="Times New Roman" w:hAnsi="Times New Roman" w:cs="Times New Roman"/>
          <w:sz w:val="28"/>
          <w:szCs w:val="28"/>
        </w:rPr>
        <w:t>е спос</w:t>
      </w:r>
      <w:r w:rsidR="0067327B" w:rsidRPr="00004A7D">
        <w:rPr>
          <w:rFonts w:ascii="Times New Roman" w:hAnsi="Times New Roman" w:cs="Times New Roman"/>
          <w:sz w:val="28"/>
          <w:szCs w:val="28"/>
        </w:rPr>
        <w:t>о</w:t>
      </w:r>
      <w:r w:rsidR="001C2975" w:rsidRPr="00004A7D">
        <w:rPr>
          <w:rFonts w:ascii="Times New Roman" w:hAnsi="Times New Roman" w:cs="Times New Roman"/>
          <w:sz w:val="28"/>
          <w:szCs w:val="28"/>
        </w:rPr>
        <w:t>бности</w:t>
      </w:r>
      <w:r w:rsidRPr="00004A7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00CEA" w:rsidRPr="00004A7D" w:rsidRDefault="007832AE" w:rsidP="00004A7D">
      <w:pPr>
        <w:pStyle w:val="a9"/>
        <w:spacing w:line="40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04A7D">
        <w:rPr>
          <w:rFonts w:ascii="Times New Roman" w:hAnsi="Times New Roman" w:cs="Times New Roman"/>
          <w:bCs/>
          <w:sz w:val="28"/>
          <w:szCs w:val="28"/>
        </w:rPr>
        <w:t>При использовании «Даров Фрёбеля»:</w:t>
      </w:r>
    </w:p>
    <w:p w:rsidR="00900CEA" w:rsidRPr="00004A7D" w:rsidRDefault="007832AE" w:rsidP="00004A7D">
      <w:pPr>
        <w:pStyle w:val="a9"/>
        <w:numPr>
          <w:ilvl w:val="0"/>
          <w:numId w:val="20"/>
        </w:numPr>
        <w:spacing w:line="40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4A7D">
        <w:rPr>
          <w:rFonts w:ascii="Times New Roman" w:hAnsi="Times New Roman" w:cs="Times New Roman"/>
          <w:sz w:val="28"/>
          <w:szCs w:val="28"/>
        </w:rPr>
        <w:t>Развивается</w:t>
      </w:r>
      <w:r w:rsidR="00900CEA" w:rsidRPr="00004A7D">
        <w:rPr>
          <w:rFonts w:ascii="Times New Roman" w:hAnsi="Times New Roman" w:cs="Times New Roman"/>
          <w:sz w:val="28"/>
          <w:szCs w:val="28"/>
        </w:rPr>
        <w:t xml:space="preserve"> игров</w:t>
      </w:r>
      <w:r w:rsidRPr="00004A7D">
        <w:rPr>
          <w:rFonts w:ascii="Times New Roman" w:hAnsi="Times New Roman" w:cs="Times New Roman"/>
          <w:sz w:val="28"/>
          <w:szCs w:val="28"/>
        </w:rPr>
        <w:t>ая</w:t>
      </w:r>
      <w:r w:rsidR="00900CEA" w:rsidRPr="00004A7D">
        <w:rPr>
          <w:rFonts w:ascii="Times New Roman" w:hAnsi="Times New Roman" w:cs="Times New Roman"/>
          <w:sz w:val="28"/>
          <w:szCs w:val="28"/>
        </w:rPr>
        <w:t xml:space="preserve"> деятельность детей;</w:t>
      </w:r>
    </w:p>
    <w:p w:rsidR="00900CEA" w:rsidRPr="00004A7D" w:rsidRDefault="00900CEA" w:rsidP="00004A7D">
      <w:pPr>
        <w:pStyle w:val="a9"/>
        <w:numPr>
          <w:ilvl w:val="0"/>
          <w:numId w:val="20"/>
        </w:numPr>
        <w:spacing w:line="40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4A7D">
        <w:rPr>
          <w:rFonts w:ascii="Times New Roman" w:hAnsi="Times New Roman" w:cs="Times New Roman"/>
          <w:sz w:val="28"/>
          <w:szCs w:val="28"/>
        </w:rPr>
        <w:lastRenderedPageBreak/>
        <w:t>Приобща</w:t>
      </w:r>
      <w:r w:rsidR="007832AE" w:rsidRPr="00004A7D">
        <w:rPr>
          <w:rFonts w:ascii="Times New Roman" w:hAnsi="Times New Roman" w:cs="Times New Roman"/>
          <w:sz w:val="28"/>
          <w:szCs w:val="28"/>
        </w:rPr>
        <w:t>юься</w:t>
      </w:r>
      <w:r w:rsidRPr="00004A7D">
        <w:rPr>
          <w:rFonts w:ascii="Times New Roman" w:hAnsi="Times New Roman" w:cs="Times New Roman"/>
          <w:sz w:val="28"/>
          <w:szCs w:val="28"/>
        </w:rPr>
        <w:t xml:space="preserve"> к элементарным общепринятым нормам и правилам взаимоотношения со сверстниками и взрослыми;</w:t>
      </w:r>
    </w:p>
    <w:p w:rsidR="00900CEA" w:rsidRPr="00004A7D" w:rsidRDefault="007832AE" w:rsidP="00004A7D">
      <w:pPr>
        <w:pStyle w:val="a9"/>
        <w:numPr>
          <w:ilvl w:val="0"/>
          <w:numId w:val="20"/>
        </w:numPr>
        <w:spacing w:line="40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4A7D">
        <w:rPr>
          <w:rFonts w:ascii="Times New Roman" w:hAnsi="Times New Roman" w:cs="Times New Roman"/>
          <w:sz w:val="28"/>
          <w:szCs w:val="28"/>
        </w:rPr>
        <w:t>Формируются</w:t>
      </w:r>
      <w:r w:rsidR="00900CEA" w:rsidRPr="00004A7D">
        <w:rPr>
          <w:rFonts w:ascii="Times New Roman" w:hAnsi="Times New Roman" w:cs="Times New Roman"/>
          <w:sz w:val="28"/>
          <w:szCs w:val="28"/>
        </w:rPr>
        <w:t xml:space="preserve"> представления об опасных для человека и окружающего мира природы ситуациях и способах поведения в них;</w:t>
      </w:r>
    </w:p>
    <w:p w:rsidR="002C1A24" w:rsidRPr="00004A7D" w:rsidRDefault="002C1A24" w:rsidP="00004A7D">
      <w:pPr>
        <w:pStyle w:val="a9"/>
        <w:numPr>
          <w:ilvl w:val="0"/>
          <w:numId w:val="20"/>
        </w:numPr>
        <w:spacing w:line="40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4A7D">
        <w:rPr>
          <w:rFonts w:ascii="Times New Roman" w:hAnsi="Times New Roman" w:cs="Times New Roman"/>
          <w:sz w:val="28"/>
          <w:szCs w:val="28"/>
        </w:rPr>
        <w:t>Разви</w:t>
      </w:r>
      <w:r w:rsidR="002F2E57" w:rsidRPr="00004A7D">
        <w:rPr>
          <w:rFonts w:ascii="Times New Roman" w:hAnsi="Times New Roman" w:cs="Times New Roman"/>
          <w:sz w:val="28"/>
          <w:szCs w:val="28"/>
        </w:rPr>
        <w:t>ва</w:t>
      </w:r>
      <w:r w:rsidR="007832AE" w:rsidRPr="00004A7D">
        <w:rPr>
          <w:rFonts w:ascii="Times New Roman" w:hAnsi="Times New Roman" w:cs="Times New Roman"/>
          <w:sz w:val="28"/>
          <w:szCs w:val="28"/>
        </w:rPr>
        <w:t>ется</w:t>
      </w:r>
      <w:r w:rsidRPr="00004A7D">
        <w:rPr>
          <w:rFonts w:ascii="Times New Roman" w:hAnsi="Times New Roman" w:cs="Times New Roman"/>
          <w:sz w:val="28"/>
          <w:szCs w:val="28"/>
        </w:rPr>
        <w:t xml:space="preserve"> свободно</w:t>
      </w:r>
      <w:r w:rsidR="002F2E57" w:rsidRPr="00004A7D">
        <w:rPr>
          <w:rFonts w:ascii="Times New Roman" w:hAnsi="Times New Roman" w:cs="Times New Roman"/>
          <w:sz w:val="28"/>
          <w:szCs w:val="28"/>
        </w:rPr>
        <w:t>е</w:t>
      </w:r>
      <w:r w:rsidRPr="00004A7D">
        <w:rPr>
          <w:rFonts w:ascii="Times New Roman" w:hAnsi="Times New Roman" w:cs="Times New Roman"/>
          <w:sz w:val="28"/>
          <w:szCs w:val="28"/>
        </w:rPr>
        <w:t xml:space="preserve"> общени</w:t>
      </w:r>
      <w:r w:rsidR="002F2E57" w:rsidRPr="00004A7D">
        <w:rPr>
          <w:rFonts w:ascii="Times New Roman" w:hAnsi="Times New Roman" w:cs="Times New Roman"/>
          <w:sz w:val="28"/>
          <w:szCs w:val="28"/>
        </w:rPr>
        <w:t>е</w:t>
      </w:r>
      <w:r w:rsidRPr="00004A7D">
        <w:rPr>
          <w:rFonts w:ascii="Times New Roman" w:hAnsi="Times New Roman" w:cs="Times New Roman"/>
          <w:sz w:val="28"/>
          <w:szCs w:val="28"/>
        </w:rPr>
        <w:t>со взрослыми и детьми.</w:t>
      </w:r>
    </w:p>
    <w:p w:rsidR="00BD5336" w:rsidRPr="00004A7D" w:rsidRDefault="00BD5336" w:rsidP="00004A7D">
      <w:pPr>
        <w:pStyle w:val="a9"/>
        <w:numPr>
          <w:ilvl w:val="0"/>
          <w:numId w:val="22"/>
        </w:numPr>
        <w:spacing w:line="40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4A7D">
        <w:rPr>
          <w:rFonts w:ascii="Times New Roman" w:hAnsi="Times New Roman" w:cs="Times New Roman"/>
          <w:sz w:val="28"/>
          <w:szCs w:val="28"/>
        </w:rPr>
        <w:t>Развитие речевых способностей и умений;</w:t>
      </w:r>
    </w:p>
    <w:p w:rsidR="00EB1626" w:rsidRPr="00004A7D" w:rsidRDefault="00EB1626" w:rsidP="00004A7D">
      <w:pPr>
        <w:pStyle w:val="a9"/>
        <w:spacing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5E16" w:rsidRPr="00004A7D" w:rsidRDefault="004C5E16" w:rsidP="00004A7D">
      <w:pPr>
        <w:pStyle w:val="a9"/>
        <w:spacing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4A7D">
        <w:rPr>
          <w:rFonts w:ascii="Times New Roman" w:hAnsi="Times New Roman" w:cs="Times New Roman"/>
          <w:bCs/>
          <w:sz w:val="28"/>
          <w:szCs w:val="28"/>
        </w:rPr>
        <w:t>Предполагаемый результат</w:t>
      </w:r>
    </w:p>
    <w:p w:rsidR="004C5E16" w:rsidRPr="00004A7D" w:rsidRDefault="004C5E16" w:rsidP="00004A7D">
      <w:pPr>
        <w:pStyle w:val="a9"/>
        <w:numPr>
          <w:ilvl w:val="0"/>
          <w:numId w:val="18"/>
        </w:numPr>
        <w:spacing w:line="40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4A7D">
        <w:rPr>
          <w:rFonts w:ascii="Times New Roman" w:hAnsi="Times New Roman" w:cs="Times New Roman"/>
          <w:sz w:val="28"/>
          <w:szCs w:val="28"/>
        </w:rPr>
        <w:t>Дети различают и называют некоторые цвета спектра – красный, зеленый, синий, желтый.</w:t>
      </w:r>
    </w:p>
    <w:p w:rsidR="004C5E16" w:rsidRPr="00004A7D" w:rsidRDefault="004C5E16" w:rsidP="00004A7D">
      <w:pPr>
        <w:pStyle w:val="a9"/>
        <w:numPr>
          <w:ilvl w:val="0"/>
          <w:numId w:val="18"/>
        </w:numPr>
        <w:spacing w:line="40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4A7D">
        <w:rPr>
          <w:rFonts w:ascii="Times New Roman" w:hAnsi="Times New Roman" w:cs="Times New Roman"/>
          <w:sz w:val="28"/>
          <w:szCs w:val="28"/>
        </w:rPr>
        <w:t>Различают и называют некоторые геометрические фигуры и тела (шар, куб, круг, квадрат).</w:t>
      </w:r>
    </w:p>
    <w:p w:rsidR="004C5E16" w:rsidRPr="00004A7D" w:rsidRDefault="004C5E16" w:rsidP="00004A7D">
      <w:pPr>
        <w:pStyle w:val="a9"/>
        <w:numPr>
          <w:ilvl w:val="0"/>
          <w:numId w:val="18"/>
        </w:numPr>
        <w:spacing w:line="40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4A7D">
        <w:rPr>
          <w:rFonts w:ascii="Times New Roman" w:hAnsi="Times New Roman" w:cs="Times New Roman"/>
          <w:sz w:val="28"/>
          <w:szCs w:val="28"/>
        </w:rPr>
        <w:t>Используют сенсорные эталоны (лимон желтый как солнышко, огурчик зеленый как травка).</w:t>
      </w:r>
    </w:p>
    <w:p w:rsidR="004C5E16" w:rsidRPr="00004A7D" w:rsidRDefault="004C5E16" w:rsidP="00004A7D">
      <w:pPr>
        <w:pStyle w:val="a9"/>
        <w:numPr>
          <w:ilvl w:val="0"/>
          <w:numId w:val="18"/>
        </w:numPr>
        <w:spacing w:line="40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4A7D">
        <w:rPr>
          <w:rFonts w:ascii="Times New Roman" w:hAnsi="Times New Roman" w:cs="Times New Roman"/>
          <w:sz w:val="28"/>
          <w:szCs w:val="28"/>
        </w:rPr>
        <w:t>Начинают на ощупь различать качество предметов и их называть.</w:t>
      </w:r>
    </w:p>
    <w:p w:rsidR="00767F11" w:rsidRPr="00004A7D" w:rsidRDefault="00767F11" w:rsidP="00004A7D">
      <w:pPr>
        <w:spacing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0C7C" w:rsidRPr="00004A7D" w:rsidRDefault="00FC0C7C" w:rsidP="00004A7D">
      <w:pPr>
        <w:pStyle w:val="a9"/>
        <w:spacing w:line="40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0C7C" w:rsidRPr="00004A7D" w:rsidRDefault="00FC0C7C" w:rsidP="00004A7D">
      <w:pPr>
        <w:pStyle w:val="a9"/>
        <w:spacing w:line="40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0C7C" w:rsidRPr="00004A7D" w:rsidRDefault="00FC0C7C" w:rsidP="00004A7D">
      <w:pPr>
        <w:pStyle w:val="a9"/>
        <w:spacing w:line="40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0C7C" w:rsidRPr="00004A7D" w:rsidRDefault="00FC0C7C" w:rsidP="00004A7D">
      <w:pPr>
        <w:pStyle w:val="a9"/>
        <w:spacing w:line="40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0C7C" w:rsidRPr="00004A7D" w:rsidRDefault="00FC0C7C" w:rsidP="00004A7D">
      <w:pPr>
        <w:pStyle w:val="a9"/>
        <w:spacing w:line="40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0C7C" w:rsidRPr="00004A7D" w:rsidRDefault="00FC0C7C" w:rsidP="00004A7D">
      <w:pPr>
        <w:pStyle w:val="a9"/>
        <w:spacing w:line="40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0C7C" w:rsidRPr="00004A7D" w:rsidRDefault="00FC0C7C" w:rsidP="00004A7D">
      <w:pPr>
        <w:pStyle w:val="a9"/>
        <w:spacing w:line="40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0C7C" w:rsidRPr="00004A7D" w:rsidRDefault="00FC0C7C" w:rsidP="00004A7D">
      <w:pPr>
        <w:pStyle w:val="a9"/>
        <w:spacing w:line="40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0C7C" w:rsidRPr="00004A7D" w:rsidRDefault="00FC0C7C" w:rsidP="00004A7D">
      <w:pPr>
        <w:pStyle w:val="a9"/>
        <w:spacing w:line="40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0C7C" w:rsidRPr="00004A7D" w:rsidRDefault="00FC0C7C" w:rsidP="00004A7D">
      <w:pPr>
        <w:pStyle w:val="a9"/>
        <w:spacing w:line="40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0C7C" w:rsidRPr="00004A7D" w:rsidRDefault="00FC0C7C" w:rsidP="00004A7D">
      <w:pPr>
        <w:pStyle w:val="a9"/>
        <w:spacing w:line="40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0C7C" w:rsidRPr="00004A7D" w:rsidRDefault="00FC0C7C" w:rsidP="00004A7D">
      <w:pPr>
        <w:pStyle w:val="a9"/>
        <w:spacing w:line="40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0C7C" w:rsidRPr="00004A7D" w:rsidRDefault="00FC0C7C" w:rsidP="00004A7D">
      <w:pPr>
        <w:pStyle w:val="a9"/>
        <w:spacing w:line="40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0C7C" w:rsidRPr="00004A7D" w:rsidRDefault="00FC0C7C" w:rsidP="00004A7D">
      <w:pPr>
        <w:pStyle w:val="a9"/>
        <w:spacing w:line="40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0C7C" w:rsidRPr="00004A7D" w:rsidRDefault="00FC0C7C" w:rsidP="00004A7D">
      <w:pPr>
        <w:pStyle w:val="a9"/>
        <w:spacing w:line="40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0C7C" w:rsidRPr="00004A7D" w:rsidRDefault="00FC0C7C" w:rsidP="00004A7D">
      <w:pPr>
        <w:pStyle w:val="a9"/>
        <w:spacing w:line="40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0C7C" w:rsidRPr="00004A7D" w:rsidRDefault="00FC0C7C" w:rsidP="00004A7D">
      <w:pPr>
        <w:pStyle w:val="a9"/>
        <w:spacing w:line="400" w:lineRule="exac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0C7C" w:rsidRPr="00004A7D" w:rsidRDefault="00FC0C7C" w:rsidP="00004A7D">
      <w:pPr>
        <w:pStyle w:val="a9"/>
        <w:spacing w:line="40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0C7C" w:rsidRPr="00004A7D" w:rsidRDefault="00FC0C7C" w:rsidP="00004A7D">
      <w:pPr>
        <w:pStyle w:val="a9"/>
        <w:spacing w:line="40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0C7C" w:rsidRPr="00004A7D" w:rsidRDefault="00FC0C7C" w:rsidP="00004A7D">
      <w:pPr>
        <w:pStyle w:val="a9"/>
        <w:spacing w:line="40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FC0C7C" w:rsidRPr="00004A7D" w:rsidSect="008958B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1133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69C9" w:rsidRDefault="008669C9" w:rsidP="00DE5729">
      <w:pPr>
        <w:spacing w:after="0" w:line="240" w:lineRule="auto"/>
      </w:pPr>
      <w:r>
        <w:separator/>
      </w:r>
    </w:p>
  </w:endnote>
  <w:endnote w:type="continuationSeparator" w:id="1">
    <w:p w:rsidR="008669C9" w:rsidRDefault="008669C9" w:rsidP="00DE57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F2F" w:rsidRDefault="00575F2F">
    <w:pPr>
      <w:pStyle w:val="a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F2F" w:rsidRDefault="00575F2F">
    <w:pPr>
      <w:pStyle w:val="a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F2F" w:rsidRDefault="00575F2F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69C9" w:rsidRDefault="008669C9" w:rsidP="00DE5729">
      <w:pPr>
        <w:spacing w:after="0" w:line="240" w:lineRule="auto"/>
      </w:pPr>
      <w:r>
        <w:separator/>
      </w:r>
    </w:p>
  </w:footnote>
  <w:footnote w:type="continuationSeparator" w:id="1">
    <w:p w:rsidR="008669C9" w:rsidRDefault="008669C9" w:rsidP="00DE57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F2F" w:rsidRDefault="00575F2F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F2F" w:rsidRDefault="00575F2F">
    <w:pPr>
      <w:pStyle w:val="ac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F2F" w:rsidRDefault="00575F2F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066D3"/>
    <w:multiLevelType w:val="multilevel"/>
    <w:tmpl w:val="EE4EE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8B35A0B"/>
    <w:multiLevelType w:val="multilevel"/>
    <w:tmpl w:val="49606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B93DEF"/>
    <w:multiLevelType w:val="multilevel"/>
    <w:tmpl w:val="86E0B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D964D6"/>
    <w:multiLevelType w:val="multilevel"/>
    <w:tmpl w:val="6ADAC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D11E02"/>
    <w:multiLevelType w:val="multilevel"/>
    <w:tmpl w:val="22009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8B4988"/>
    <w:multiLevelType w:val="hybridMultilevel"/>
    <w:tmpl w:val="3AFA0B7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70B5386"/>
    <w:multiLevelType w:val="multilevel"/>
    <w:tmpl w:val="FF2A7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70D24B8"/>
    <w:multiLevelType w:val="multilevel"/>
    <w:tmpl w:val="AA561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DDD05FA"/>
    <w:multiLevelType w:val="multilevel"/>
    <w:tmpl w:val="EC68D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1B56BD0"/>
    <w:multiLevelType w:val="multilevel"/>
    <w:tmpl w:val="CCB84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2296EAC"/>
    <w:multiLevelType w:val="hybridMultilevel"/>
    <w:tmpl w:val="F1444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9A395A"/>
    <w:multiLevelType w:val="hybridMultilevel"/>
    <w:tmpl w:val="C7EC37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49B238E"/>
    <w:multiLevelType w:val="hybridMultilevel"/>
    <w:tmpl w:val="94CCD7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7978F6"/>
    <w:multiLevelType w:val="multilevel"/>
    <w:tmpl w:val="788AD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4D06E94"/>
    <w:multiLevelType w:val="hybridMultilevel"/>
    <w:tmpl w:val="E750743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0F7AE6"/>
    <w:multiLevelType w:val="multilevel"/>
    <w:tmpl w:val="5AD07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7EE07D4"/>
    <w:multiLevelType w:val="multilevel"/>
    <w:tmpl w:val="E514B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AC44963"/>
    <w:multiLevelType w:val="hybridMultilevel"/>
    <w:tmpl w:val="8488B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345523"/>
    <w:multiLevelType w:val="multilevel"/>
    <w:tmpl w:val="DCC4E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48F0078"/>
    <w:multiLevelType w:val="hybridMultilevel"/>
    <w:tmpl w:val="4E9E959A"/>
    <w:lvl w:ilvl="0" w:tplc="041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>
    <w:nsid w:val="66A642F8"/>
    <w:multiLevelType w:val="multilevel"/>
    <w:tmpl w:val="D01E9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6E8124A"/>
    <w:multiLevelType w:val="hybridMultilevel"/>
    <w:tmpl w:val="BFF0017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AA914D3"/>
    <w:multiLevelType w:val="hybridMultilevel"/>
    <w:tmpl w:val="0DE0B0A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D675359"/>
    <w:multiLevelType w:val="hybridMultilevel"/>
    <w:tmpl w:val="34C6011A"/>
    <w:lvl w:ilvl="0" w:tplc="1FA20536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967004"/>
    <w:multiLevelType w:val="multilevel"/>
    <w:tmpl w:val="1F0A1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0DA2BAC"/>
    <w:multiLevelType w:val="multilevel"/>
    <w:tmpl w:val="5204D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56871B1"/>
    <w:multiLevelType w:val="hybridMultilevel"/>
    <w:tmpl w:val="BA40E0C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6962F1B"/>
    <w:multiLevelType w:val="multilevel"/>
    <w:tmpl w:val="CE006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6"/>
  </w:num>
  <w:num w:numId="3">
    <w:abstractNumId w:val="20"/>
  </w:num>
  <w:num w:numId="4">
    <w:abstractNumId w:val="1"/>
  </w:num>
  <w:num w:numId="5">
    <w:abstractNumId w:val="7"/>
  </w:num>
  <w:num w:numId="6">
    <w:abstractNumId w:val="4"/>
  </w:num>
  <w:num w:numId="7">
    <w:abstractNumId w:val="18"/>
  </w:num>
  <w:num w:numId="8">
    <w:abstractNumId w:val="5"/>
  </w:num>
  <w:num w:numId="9">
    <w:abstractNumId w:val="9"/>
  </w:num>
  <w:num w:numId="10">
    <w:abstractNumId w:val="3"/>
  </w:num>
  <w:num w:numId="11">
    <w:abstractNumId w:val="2"/>
  </w:num>
  <w:num w:numId="12">
    <w:abstractNumId w:val="6"/>
  </w:num>
  <w:num w:numId="13">
    <w:abstractNumId w:val="25"/>
  </w:num>
  <w:num w:numId="14">
    <w:abstractNumId w:val="15"/>
  </w:num>
  <w:num w:numId="15">
    <w:abstractNumId w:val="13"/>
  </w:num>
  <w:num w:numId="16">
    <w:abstractNumId w:val="27"/>
  </w:num>
  <w:num w:numId="17">
    <w:abstractNumId w:val="8"/>
  </w:num>
  <w:num w:numId="18">
    <w:abstractNumId w:val="24"/>
  </w:num>
  <w:num w:numId="19">
    <w:abstractNumId w:val="10"/>
  </w:num>
  <w:num w:numId="20">
    <w:abstractNumId w:val="26"/>
  </w:num>
  <w:num w:numId="21">
    <w:abstractNumId w:val="14"/>
  </w:num>
  <w:num w:numId="22">
    <w:abstractNumId w:val="22"/>
  </w:num>
  <w:num w:numId="23">
    <w:abstractNumId w:val="21"/>
  </w:num>
  <w:num w:numId="24">
    <w:abstractNumId w:val="19"/>
  </w:num>
  <w:num w:numId="25">
    <w:abstractNumId w:val="12"/>
  </w:num>
  <w:num w:numId="26">
    <w:abstractNumId w:val="17"/>
  </w:num>
  <w:num w:numId="27">
    <w:abstractNumId w:val="23"/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52549A"/>
    <w:rsid w:val="00004A7D"/>
    <w:rsid w:val="0005067D"/>
    <w:rsid w:val="000525E3"/>
    <w:rsid w:val="000841F6"/>
    <w:rsid w:val="000A7AE2"/>
    <w:rsid w:val="000B39BB"/>
    <w:rsid w:val="000B462F"/>
    <w:rsid w:val="000C68DD"/>
    <w:rsid w:val="000D63FD"/>
    <w:rsid w:val="00105B97"/>
    <w:rsid w:val="00116C65"/>
    <w:rsid w:val="00125226"/>
    <w:rsid w:val="001567D0"/>
    <w:rsid w:val="001946B6"/>
    <w:rsid w:val="001A00DB"/>
    <w:rsid w:val="001A2292"/>
    <w:rsid w:val="001B07EC"/>
    <w:rsid w:val="001C2975"/>
    <w:rsid w:val="002243D0"/>
    <w:rsid w:val="00226F8F"/>
    <w:rsid w:val="00235D2B"/>
    <w:rsid w:val="002736EE"/>
    <w:rsid w:val="00275C35"/>
    <w:rsid w:val="002A7973"/>
    <w:rsid w:val="002C1A24"/>
    <w:rsid w:val="002D4787"/>
    <w:rsid w:val="002E4FD7"/>
    <w:rsid w:val="002E62C6"/>
    <w:rsid w:val="002F2E57"/>
    <w:rsid w:val="00326834"/>
    <w:rsid w:val="003310C6"/>
    <w:rsid w:val="0034267D"/>
    <w:rsid w:val="0036443F"/>
    <w:rsid w:val="00373E84"/>
    <w:rsid w:val="00381CA0"/>
    <w:rsid w:val="003C7C55"/>
    <w:rsid w:val="003F0FF5"/>
    <w:rsid w:val="003F5B0D"/>
    <w:rsid w:val="004029EA"/>
    <w:rsid w:val="00405D6C"/>
    <w:rsid w:val="004356EA"/>
    <w:rsid w:val="00455889"/>
    <w:rsid w:val="0046369A"/>
    <w:rsid w:val="004C4918"/>
    <w:rsid w:val="004C5E16"/>
    <w:rsid w:val="004C7912"/>
    <w:rsid w:val="00516248"/>
    <w:rsid w:val="0052549A"/>
    <w:rsid w:val="005330E6"/>
    <w:rsid w:val="00534DAE"/>
    <w:rsid w:val="0055067F"/>
    <w:rsid w:val="00564281"/>
    <w:rsid w:val="00566A06"/>
    <w:rsid w:val="00575F2F"/>
    <w:rsid w:val="00583662"/>
    <w:rsid w:val="00590ACA"/>
    <w:rsid w:val="005A66C7"/>
    <w:rsid w:val="005B1049"/>
    <w:rsid w:val="005B2DFB"/>
    <w:rsid w:val="005B3755"/>
    <w:rsid w:val="005C5A43"/>
    <w:rsid w:val="006368AC"/>
    <w:rsid w:val="00652278"/>
    <w:rsid w:val="00653766"/>
    <w:rsid w:val="0066316D"/>
    <w:rsid w:val="00666DA9"/>
    <w:rsid w:val="00666F9F"/>
    <w:rsid w:val="0067164F"/>
    <w:rsid w:val="0067327B"/>
    <w:rsid w:val="006830AB"/>
    <w:rsid w:val="006A07F1"/>
    <w:rsid w:val="006A2717"/>
    <w:rsid w:val="006E2643"/>
    <w:rsid w:val="006F1E0D"/>
    <w:rsid w:val="00724EBE"/>
    <w:rsid w:val="007320DD"/>
    <w:rsid w:val="00745F35"/>
    <w:rsid w:val="00756A49"/>
    <w:rsid w:val="00767F11"/>
    <w:rsid w:val="007832AE"/>
    <w:rsid w:val="00783C71"/>
    <w:rsid w:val="007A53C2"/>
    <w:rsid w:val="007B1A18"/>
    <w:rsid w:val="007D1205"/>
    <w:rsid w:val="007D39F1"/>
    <w:rsid w:val="007E624F"/>
    <w:rsid w:val="007F3024"/>
    <w:rsid w:val="007F58D0"/>
    <w:rsid w:val="00833AFB"/>
    <w:rsid w:val="00834976"/>
    <w:rsid w:val="00846BF5"/>
    <w:rsid w:val="008547D2"/>
    <w:rsid w:val="00863545"/>
    <w:rsid w:val="008669C9"/>
    <w:rsid w:val="008958BD"/>
    <w:rsid w:val="008A1116"/>
    <w:rsid w:val="008F6FBD"/>
    <w:rsid w:val="00900CEA"/>
    <w:rsid w:val="0090553C"/>
    <w:rsid w:val="00914281"/>
    <w:rsid w:val="00924493"/>
    <w:rsid w:val="0092788E"/>
    <w:rsid w:val="009413A6"/>
    <w:rsid w:val="00947FDC"/>
    <w:rsid w:val="00976E79"/>
    <w:rsid w:val="00985CA5"/>
    <w:rsid w:val="009B4A01"/>
    <w:rsid w:val="009D4F3F"/>
    <w:rsid w:val="009D5484"/>
    <w:rsid w:val="009E2A7D"/>
    <w:rsid w:val="00A00B53"/>
    <w:rsid w:val="00A25E73"/>
    <w:rsid w:val="00A30D54"/>
    <w:rsid w:val="00AD51B8"/>
    <w:rsid w:val="00B540D1"/>
    <w:rsid w:val="00B62F43"/>
    <w:rsid w:val="00B6598A"/>
    <w:rsid w:val="00B72A79"/>
    <w:rsid w:val="00B94B2D"/>
    <w:rsid w:val="00BB5D34"/>
    <w:rsid w:val="00BC1E27"/>
    <w:rsid w:val="00BC7DC1"/>
    <w:rsid w:val="00BD5336"/>
    <w:rsid w:val="00BD78C9"/>
    <w:rsid w:val="00C04F47"/>
    <w:rsid w:val="00C270E3"/>
    <w:rsid w:val="00C564A8"/>
    <w:rsid w:val="00C566BA"/>
    <w:rsid w:val="00C56CCE"/>
    <w:rsid w:val="00C649B0"/>
    <w:rsid w:val="00C739E2"/>
    <w:rsid w:val="00C84A3D"/>
    <w:rsid w:val="00C93252"/>
    <w:rsid w:val="00CB76B3"/>
    <w:rsid w:val="00D534AF"/>
    <w:rsid w:val="00D63034"/>
    <w:rsid w:val="00D862B9"/>
    <w:rsid w:val="00DA7444"/>
    <w:rsid w:val="00DB0A80"/>
    <w:rsid w:val="00DB100D"/>
    <w:rsid w:val="00DC1D32"/>
    <w:rsid w:val="00DC4406"/>
    <w:rsid w:val="00DD7193"/>
    <w:rsid w:val="00DE4181"/>
    <w:rsid w:val="00DE4DD4"/>
    <w:rsid w:val="00DE5729"/>
    <w:rsid w:val="00E07E40"/>
    <w:rsid w:val="00E124AA"/>
    <w:rsid w:val="00E32901"/>
    <w:rsid w:val="00E647D1"/>
    <w:rsid w:val="00E64E1A"/>
    <w:rsid w:val="00E666F0"/>
    <w:rsid w:val="00E7650C"/>
    <w:rsid w:val="00E85787"/>
    <w:rsid w:val="00EA3F68"/>
    <w:rsid w:val="00EB1626"/>
    <w:rsid w:val="00ED1129"/>
    <w:rsid w:val="00EE1E74"/>
    <w:rsid w:val="00EE5185"/>
    <w:rsid w:val="00F45920"/>
    <w:rsid w:val="00F662D2"/>
    <w:rsid w:val="00FA3ED3"/>
    <w:rsid w:val="00FC0C7C"/>
    <w:rsid w:val="00FC49C2"/>
    <w:rsid w:val="00FD6F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ED3"/>
  </w:style>
  <w:style w:type="paragraph" w:styleId="1">
    <w:name w:val="heading 1"/>
    <w:basedOn w:val="a"/>
    <w:next w:val="a"/>
    <w:link w:val="10"/>
    <w:uiPriority w:val="9"/>
    <w:qFormat/>
    <w:rsid w:val="009B4A0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254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5254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4A0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2549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52549A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pple-converted-space">
    <w:name w:val="apple-converted-space"/>
    <w:basedOn w:val="a0"/>
    <w:rsid w:val="0052549A"/>
  </w:style>
  <w:style w:type="character" w:styleId="a3">
    <w:name w:val="Hyperlink"/>
    <w:basedOn w:val="a0"/>
    <w:uiPriority w:val="99"/>
    <w:semiHidden/>
    <w:unhideWhenUsed/>
    <w:rsid w:val="0052549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25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2549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25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2549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B4A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B4A0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file">
    <w:name w:val="file"/>
    <w:basedOn w:val="a0"/>
    <w:rsid w:val="009B4A01"/>
  </w:style>
  <w:style w:type="paragraph" w:customStyle="1" w:styleId="c2">
    <w:name w:val="c2"/>
    <w:basedOn w:val="a"/>
    <w:rsid w:val="009B4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9B4A01"/>
  </w:style>
  <w:style w:type="character" w:customStyle="1" w:styleId="c17">
    <w:name w:val="c17"/>
    <w:basedOn w:val="a0"/>
    <w:rsid w:val="009B4A01"/>
  </w:style>
  <w:style w:type="character" w:customStyle="1" w:styleId="c9">
    <w:name w:val="c9"/>
    <w:basedOn w:val="a0"/>
    <w:rsid w:val="009B4A01"/>
  </w:style>
  <w:style w:type="character" w:customStyle="1" w:styleId="c1">
    <w:name w:val="c1"/>
    <w:basedOn w:val="a0"/>
    <w:rsid w:val="009B4A01"/>
  </w:style>
  <w:style w:type="paragraph" w:customStyle="1" w:styleId="c4">
    <w:name w:val="c4"/>
    <w:basedOn w:val="a"/>
    <w:rsid w:val="009B4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9B4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9B4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9B4A01"/>
  </w:style>
  <w:style w:type="character" w:customStyle="1" w:styleId="c13">
    <w:name w:val="c13"/>
    <w:basedOn w:val="a0"/>
    <w:rsid w:val="009B4A01"/>
  </w:style>
  <w:style w:type="character" w:customStyle="1" w:styleId="c5">
    <w:name w:val="c5"/>
    <w:basedOn w:val="a0"/>
    <w:rsid w:val="009B4A01"/>
  </w:style>
  <w:style w:type="character" w:styleId="a8">
    <w:name w:val="Emphasis"/>
    <w:basedOn w:val="a0"/>
    <w:uiPriority w:val="20"/>
    <w:qFormat/>
    <w:rsid w:val="00756A49"/>
    <w:rPr>
      <w:i/>
      <w:iCs/>
    </w:rPr>
  </w:style>
  <w:style w:type="paragraph" w:customStyle="1" w:styleId="c3">
    <w:name w:val="c3"/>
    <w:basedOn w:val="a"/>
    <w:rsid w:val="00756A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c11">
    <w:name w:val="c4c11"/>
    <w:basedOn w:val="a0"/>
    <w:rsid w:val="00756A49"/>
  </w:style>
  <w:style w:type="paragraph" w:styleId="a9">
    <w:name w:val="No Spacing"/>
    <w:link w:val="aa"/>
    <w:uiPriority w:val="1"/>
    <w:qFormat/>
    <w:rsid w:val="00BC7DC1"/>
    <w:pPr>
      <w:spacing w:after="0" w:line="240" w:lineRule="auto"/>
    </w:pPr>
  </w:style>
  <w:style w:type="paragraph" w:styleId="ab">
    <w:name w:val="List Paragraph"/>
    <w:basedOn w:val="a"/>
    <w:uiPriority w:val="99"/>
    <w:qFormat/>
    <w:rsid w:val="00381CA0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DE57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E5729"/>
  </w:style>
  <w:style w:type="paragraph" w:styleId="ae">
    <w:name w:val="footer"/>
    <w:basedOn w:val="a"/>
    <w:link w:val="af"/>
    <w:uiPriority w:val="99"/>
    <w:unhideWhenUsed/>
    <w:rsid w:val="00DE57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E5729"/>
  </w:style>
  <w:style w:type="character" w:customStyle="1" w:styleId="aa">
    <w:name w:val="Без интервала Знак"/>
    <w:basedOn w:val="a0"/>
    <w:link w:val="a9"/>
    <w:uiPriority w:val="1"/>
    <w:rsid w:val="00A30D54"/>
  </w:style>
  <w:style w:type="table" w:styleId="af0">
    <w:name w:val="Table Grid"/>
    <w:basedOn w:val="a1"/>
    <w:uiPriority w:val="59"/>
    <w:rsid w:val="00A30D5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B4A0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254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5254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4A0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2549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52549A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pple-converted-space">
    <w:name w:val="apple-converted-space"/>
    <w:basedOn w:val="a0"/>
    <w:rsid w:val="0052549A"/>
  </w:style>
  <w:style w:type="character" w:styleId="a3">
    <w:name w:val="Hyperlink"/>
    <w:basedOn w:val="a0"/>
    <w:uiPriority w:val="99"/>
    <w:semiHidden/>
    <w:unhideWhenUsed/>
    <w:rsid w:val="0052549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25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2549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25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2549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B4A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B4A0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file">
    <w:name w:val="file"/>
    <w:basedOn w:val="a0"/>
    <w:rsid w:val="009B4A01"/>
  </w:style>
  <w:style w:type="paragraph" w:customStyle="1" w:styleId="c2">
    <w:name w:val="c2"/>
    <w:basedOn w:val="a"/>
    <w:rsid w:val="009B4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9B4A01"/>
  </w:style>
  <w:style w:type="character" w:customStyle="1" w:styleId="c17">
    <w:name w:val="c17"/>
    <w:basedOn w:val="a0"/>
    <w:rsid w:val="009B4A01"/>
  </w:style>
  <w:style w:type="character" w:customStyle="1" w:styleId="c9">
    <w:name w:val="c9"/>
    <w:basedOn w:val="a0"/>
    <w:rsid w:val="009B4A01"/>
  </w:style>
  <w:style w:type="character" w:customStyle="1" w:styleId="c1">
    <w:name w:val="c1"/>
    <w:basedOn w:val="a0"/>
    <w:rsid w:val="009B4A01"/>
  </w:style>
  <w:style w:type="paragraph" w:customStyle="1" w:styleId="c4">
    <w:name w:val="c4"/>
    <w:basedOn w:val="a"/>
    <w:rsid w:val="009B4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9B4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9B4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9B4A01"/>
  </w:style>
  <w:style w:type="character" w:customStyle="1" w:styleId="c13">
    <w:name w:val="c13"/>
    <w:basedOn w:val="a0"/>
    <w:rsid w:val="009B4A01"/>
  </w:style>
  <w:style w:type="character" w:customStyle="1" w:styleId="c5">
    <w:name w:val="c5"/>
    <w:basedOn w:val="a0"/>
    <w:rsid w:val="009B4A01"/>
  </w:style>
  <w:style w:type="character" w:styleId="a8">
    <w:name w:val="Emphasis"/>
    <w:basedOn w:val="a0"/>
    <w:uiPriority w:val="20"/>
    <w:qFormat/>
    <w:rsid w:val="00756A49"/>
    <w:rPr>
      <w:i/>
      <w:iCs/>
    </w:rPr>
  </w:style>
  <w:style w:type="paragraph" w:customStyle="1" w:styleId="c3">
    <w:name w:val="c3"/>
    <w:basedOn w:val="a"/>
    <w:rsid w:val="00756A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c11">
    <w:name w:val="c4c11"/>
    <w:basedOn w:val="a0"/>
    <w:rsid w:val="00756A49"/>
  </w:style>
  <w:style w:type="paragraph" w:styleId="a9">
    <w:name w:val="No Spacing"/>
    <w:link w:val="aa"/>
    <w:uiPriority w:val="1"/>
    <w:qFormat/>
    <w:rsid w:val="00BC7DC1"/>
    <w:pPr>
      <w:spacing w:after="0" w:line="240" w:lineRule="auto"/>
    </w:pPr>
  </w:style>
  <w:style w:type="paragraph" w:styleId="ab">
    <w:name w:val="List Paragraph"/>
    <w:basedOn w:val="a"/>
    <w:uiPriority w:val="99"/>
    <w:qFormat/>
    <w:rsid w:val="00381CA0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DE57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E5729"/>
  </w:style>
  <w:style w:type="paragraph" w:styleId="ae">
    <w:name w:val="footer"/>
    <w:basedOn w:val="a"/>
    <w:link w:val="af"/>
    <w:uiPriority w:val="99"/>
    <w:unhideWhenUsed/>
    <w:rsid w:val="00DE57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E5729"/>
  </w:style>
  <w:style w:type="character" w:customStyle="1" w:styleId="aa">
    <w:name w:val="Без интервала Знак"/>
    <w:basedOn w:val="a0"/>
    <w:link w:val="a9"/>
    <w:uiPriority w:val="1"/>
    <w:rsid w:val="00A30D54"/>
  </w:style>
  <w:style w:type="table" w:styleId="af0">
    <w:name w:val="Table Grid"/>
    <w:basedOn w:val="a1"/>
    <w:uiPriority w:val="59"/>
    <w:rsid w:val="00A30D5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06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42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72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16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91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73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26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51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574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25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898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677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9502785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667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1503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41049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6366229">
                                                      <w:marLeft w:val="150"/>
                                                      <w:marRight w:val="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00681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08111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76207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6147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94860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34896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14220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646124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22675731">
                                                                              <w:marLeft w:val="48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215720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27384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129675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dotted" w:sz="6" w:space="8" w:color="666666"/>
                                                                            <w:left w:val="dotted" w:sz="6" w:space="8" w:color="666666"/>
                                                                            <w:bottom w:val="dotted" w:sz="6" w:space="8" w:color="666666"/>
                                                                            <w:right w:val="dotted" w:sz="6" w:space="8" w:color="666666"/>
                                                                          </w:divBdr>
                                                                        </w:div>
                                                                        <w:div w:id="1856067868">
                                                                          <w:marLeft w:val="6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402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8824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763559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367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395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7246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505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57708155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702112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674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557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7688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9625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1287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46273003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266071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09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27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489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32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32646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04BD82-3FF2-43F9-A257-90E933135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857</TotalTime>
  <Pages>4</Pages>
  <Words>751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44</cp:revision>
  <cp:lastPrinted>2015-02-19T21:14:00Z</cp:lastPrinted>
  <dcterms:created xsi:type="dcterms:W3CDTF">2015-02-09T19:48:00Z</dcterms:created>
  <dcterms:modified xsi:type="dcterms:W3CDTF">2021-11-03T07:43:00Z</dcterms:modified>
</cp:coreProperties>
</file>